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7A328" w14:textId="77777777" w:rsidR="00C574B8" w:rsidRPr="00331A94" w:rsidRDefault="00AE48C9" w:rsidP="00C574B8">
      <w:pPr>
        <w:pStyle w:val="Tytu"/>
        <w:tabs>
          <w:tab w:val="left" w:pos="709"/>
        </w:tabs>
        <w:spacing w:before="0" w:after="0"/>
        <w:ind w:left="4321" w:firstLine="720"/>
        <w:jc w:val="right"/>
        <w:rPr>
          <w:rFonts w:ascii="Times New Roman" w:hAnsi="Times New Roman"/>
          <w:b w:val="0"/>
          <w:caps w:val="0"/>
          <w:sz w:val="22"/>
          <w:szCs w:val="22"/>
        </w:rPr>
      </w:pPr>
      <w:r w:rsidRPr="00331A94">
        <w:rPr>
          <w:rFonts w:ascii="Times New Roman" w:hAnsi="Times New Roman"/>
          <w:b w:val="0"/>
          <w:caps w:val="0"/>
          <w:sz w:val="22"/>
          <w:szCs w:val="22"/>
        </w:rPr>
        <w:t>Załącznik</w:t>
      </w:r>
      <w:r w:rsidR="00C574B8" w:rsidRPr="00331A94">
        <w:rPr>
          <w:rFonts w:ascii="Times New Roman" w:hAnsi="Times New Roman"/>
          <w:b w:val="0"/>
          <w:caps w:val="0"/>
          <w:sz w:val="22"/>
          <w:szCs w:val="22"/>
        </w:rPr>
        <w:t xml:space="preserve"> nr</w:t>
      </w:r>
      <w:r w:rsidRPr="00331A94">
        <w:rPr>
          <w:rFonts w:ascii="Times New Roman" w:hAnsi="Times New Roman"/>
          <w:b w:val="0"/>
          <w:caps w:val="0"/>
          <w:sz w:val="22"/>
          <w:szCs w:val="22"/>
        </w:rPr>
        <w:t xml:space="preserve"> </w:t>
      </w:r>
      <w:r w:rsidR="00257F83" w:rsidRPr="00331A94">
        <w:rPr>
          <w:rFonts w:ascii="Times New Roman" w:hAnsi="Times New Roman"/>
          <w:b w:val="0"/>
          <w:caps w:val="0"/>
          <w:sz w:val="22"/>
          <w:szCs w:val="22"/>
        </w:rPr>
        <w:t>5</w:t>
      </w:r>
      <w:r w:rsidR="00C574B8" w:rsidRPr="00331A94">
        <w:rPr>
          <w:rFonts w:ascii="Times New Roman" w:hAnsi="Times New Roman"/>
          <w:b w:val="0"/>
          <w:caps w:val="0"/>
          <w:sz w:val="22"/>
          <w:szCs w:val="22"/>
        </w:rPr>
        <w:t xml:space="preserve"> </w:t>
      </w:r>
    </w:p>
    <w:p w14:paraId="68182005" w14:textId="272CCED6" w:rsidR="00AE48C9" w:rsidRPr="00331A94" w:rsidRDefault="00C574B8" w:rsidP="00C574B8">
      <w:pPr>
        <w:pStyle w:val="Tytu"/>
        <w:tabs>
          <w:tab w:val="left" w:pos="709"/>
        </w:tabs>
        <w:spacing w:before="0" w:after="0"/>
        <w:ind w:left="4321" w:firstLine="720"/>
        <w:jc w:val="right"/>
        <w:rPr>
          <w:rFonts w:ascii="Times New Roman" w:hAnsi="Times New Roman"/>
          <w:b w:val="0"/>
          <w:caps w:val="0"/>
          <w:sz w:val="22"/>
          <w:szCs w:val="22"/>
        </w:rPr>
      </w:pPr>
      <w:r w:rsidRPr="00331A94">
        <w:rPr>
          <w:rFonts w:ascii="Times New Roman" w:hAnsi="Times New Roman"/>
          <w:b w:val="0"/>
          <w:caps w:val="0"/>
          <w:sz w:val="22"/>
          <w:szCs w:val="22"/>
        </w:rPr>
        <w:t>do Protokołu z 7. posiedzenia Komisji</w:t>
      </w:r>
    </w:p>
    <w:p w14:paraId="5FC7E368" w14:textId="77777777" w:rsidR="00AE48C9" w:rsidRPr="00331A94" w:rsidRDefault="00AE48C9" w:rsidP="00593A30">
      <w:pPr>
        <w:pStyle w:val="Tekstpodstawowy3"/>
        <w:spacing w:line="240" w:lineRule="auto"/>
        <w:jc w:val="right"/>
        <w:rPr>
          <w:sz w:val="22"/>
          <w:szCs w:val="22"/>
        </w:rPr>
      </w:pPr>
    </w:p>
    <w:p w14:paraId="126BF802" w14:textId="77777777" w:rsidR="00AE48C9" w:rsidRPr="00331A94" w:rsidRDefault="00AE48C9" w:rsidP="00AE48C9">
      <w:pPr>
        <w:rPr>
          <w:caps w:val="0"/>
          <w:sz w:val="22"/>
          <w:szCs w:val="22"/>
        </w:rPr>
      </w:pPr>
    </w:p>
    <w:p w14:paraId="531620E5" w14:textId="77777777" w:rsidR="00AE48C9" w:rsidRPr="00331A94" w:rsidRDefault="00AE48C9" w:rsidP="00C574B8">
      <w:pPr>
        <w:autoSpaceDE w:val="0"/>
        <w:autoSpaceDN w:val="0"/>
        <w:adjustRightInd w:val="0"/>
        <w:jc w:val="center"/>
        <w:rPr>
          <w:b w:val="0"/>
          <w:caps w:val="0"/>
          <w:sz w:val="22"/>
          <w:szCs w:val="22"/>
        </w:rPr>
      </w:pPr>
      <w:r w:rsidRPr="00331A94">
        <w:rPr>
          <w:b w:val="0"/>
          <w:caps w:val="0"/>
          <w:sz w:val="22"/>
          <w:szCs w:val="22"/>
        </w:rPr>
        <w:t>PLAN PRACY</w:t>
      </w:r>
    </w:p>
    <w:p w14:paraId="12F8C590" w14:textId="77777777" w:rsidR="00AE48C9" w:rsidRPr="00331A94" w:rsidRDefault="00AE48C9" w:rsidP="00C574B8">
      <w:pPr>
        <w:autoSpaceDE w:val="0"/>
        <w:autoSpaceDN w:val="0"/>
        <w:adjustRightInd w:val="0"/>
        <w:jc w:val="center"/>
        <w:rPr>
          <w:bCs/>
          <w:caps w:val="0"/>
          <w:sz w:val="22"/>
          <w:szCs w:val="22"/>
        </w:rPr>
      </w:pPr>
      <w:r w:rsidRPr="00331A94">
        <w:rPr>
          <w:bCs/>
          <w:caps w:val="0"/>
          <w:sz w:val="22"/>
          <w:szCs w:val="22"/>
        </w:rPr>
        <w:t xml:space="preserve">Grupy </w:t>
      </w:r>
      <w:proofErr w:type="spellStart"/>
      <w:r w:rsidRPr="00331A94">
        <w:rPr>
          <w:bCs/>
          <w:caps w:val="0"/>
          <w:sz w:val="22"/>
          <w:szCs w:val="22"/>
        </w:rPr>
        <w:t>HyP</w:t>
      </w:r>
      <w:proofErr w:type="spellEnd"/>
      <w:r w:rsidRPr="00331A94">
        <w:rPr>
          <w:bCs/>
          <w:caps w:val="0"/>
          <w:sz w:val="22"/>
          <w:szCs w:val="22"/>
        </w:rPr>
        <w:t xml:space="preserve"> na 20</w:t>
      </w:r>
      <w:r w:rsidR="009A4B58" w:rsidRPr="00331A94">
        <w:rPr>
          <w:bCs/>
          <w:caps w:val="0"/>
          <w:sz w:val="22"/>
          <w:szCs w:val="22"/>
        </w:rPr>
        <w:t>2</w:t>
      </w:r>
      <w:r w:rsidR="00813D38" w:rsidRPr="00331A94">
        <w:rPr>
          <w:bCs/>
          <w:caps w:val="0"/>
          <w:sz w:val="22"/>
          <w:szCs w:val="22"/>
        </w:rPr>
        <w:t>4</w:t>
      </w:r>
      <w:r w:rsidRPr="00331A94">
        <w:rPr>
          <w:bCs/>
          <w:caps w:val="0"/>
          <w:sz w:val="22"/>
          <w:szCs w:val="22"/>
        </w:rPr>
        <w:t xml:space="preserve"> rok</w:t>
      </w:r>
    </w:p>
    <w:p w14:paraId="6CBFED04" w14:textId="77777777" w:rsidR="00AE48C9" w:rsidRPr="00331A94" w:rsidRDefault="00AE48C9" w:rsidP="00AE48C9">
      <w:pPr>
        <w:autoSpaceDE w:val="0"/>
        <w:autoSpaceDN w:val="0"/>
        <w:adjustRightInd w:val="0"/>
        <w:jc w:val="both"/>
        <w:rPr>
          <w:bCs/>
          <w:caps w:val="0"/>
          <w:sz w:val="22"/>
          <w:szCs w:val="22"/>
        </w:rPr>
      </w:pPr>
      <w:bookmarkStart w:id="0" w:name="_GoBack"/>
      <w:bookmarkEnd w:id="0"/>
    </w:p>
    <w:p w14:paraId="19F4AC24" w14:textId="77777777" w:rsidR="00AE48C9" w:rsidRPr="00331A94" w:rsidRDefault="00AE48C9" w:rsidP="00AE48C9">
      <w:pPr>
        <w:autoSpaceDE w:val="0"/>
        <w:autoSpaceDN w:val="0"/>
        <w:adjustRightInd w:val="0"/>
        <w:jc w:val="both"/>
        <w:rPr>
          <w:bCs/>
          <w:caps w:val="0"/>
          <w:sz w:val="22"/>
          <w:szCs w:val="22"/>
        </w:rPr>
      </w:pPr>
    </w:p>
    <w:p w14:paraId="5A7C93F4" w14:textId="77777777" w:rsidR="00AE48C9" w:rsidRPr="00331A94" w:rsidRDefault="00AE48C9" w:rsidP="00AE48C9">
      <w:pPr>
        <w:autoSpaceDE w:val="0"/>
        <w:rPr>
          <w:bCs/>
          <w:caps w:val="0"/>
          <w:sz w:val="22"/>
          <w:szCs w:val="22"/>
        </w:rPr>
      </w:pPr>
      <w:r w:rsidRPr="00331A94">
        <w:rPr>
          <w:bCs/>
          <w:caps w:val="0"/>
          <w:sz w:val="22"/>
          <w:szCs w:val="22"/>
        </w:rPr>
        <w:t>I. Narad</w:t>
      </w:r>
      <w:r w:rsidR="00B42347" w:rsidRPr="00331A94">
        <w:rPr>
          <w:bCs/>
          <w:caps w:val="0"/>
          <w:sz w:val="22"/>
          <w:szCs w:val="22"/>
        </w:rPr>
        <w:t>a</w:t>
      </w:r>
      <w:r w:rsidRPr="00331A94">
        <w:rPr>
          <w:bCs/>
          <w:caps w:val="0"/>
          <w:sz w:val="22"/>
          <w:szCs w:val="22"/>
        </w:rPr>
        <w:t xml:space="preserve"> Grupy HyP</w:t>
      </w:r>
    </w:p>
    <w:p w14:paraId="7844DE4A" w14:textId="6CE455C5" w:rsidR="00B42347" w:rsidRPr="00331A94" w:rsidRDefault="00936AC6" w:rsidP="00B42347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b w:val="0"/>
          <w:caps w:val="0"/>
          <w:sz w:val="22"/>
          <w:szCs w:val="22"/>
        </w:rPr>
        <w:t>4</w:t>
      </w:r>
      <w:r w:rsidR="007253A2" w:rsidRPr="00331A94">
        <w:rPr>
          <w:b w:val="0"/>
          <w:caps w:val="0"/>
          <w:sz w:val="22"/>
          <w:szCs w:val="22"/>
        </w:rPr>
        <w:t>3</w:t>
      </w:r>
      <w:r w:rsidR="00B42347" w:rsidRPr="00331A94">
        <w:rPr>
          <w:b w:val="0"/>
          <w:caps w:val="0"/>
          <w:sz w:val="22"/>
          <w:szCs w:val="22"/>
        </w:rPr>
        <w:t>. narada - czerwiec 20</w:t>
      </w:r>
      <w:r w:rsidRPr="00331A94">
        <w:rPr>
          <w:b w:val="0"/>
          <w:caps w:val="0"/>
          <w:sz w:val="22"/>
          <w:szCs w:val="22"/>
        </w:rPr>
        <w:t>2</w:t>
      </w:r>
      <w:r w:rsidR="00813D38" w:rsidRPr="00331A94">
        <w:rPr>
          <w:b w:val="0"/>
          <w:caps w:val="0"/>
          <w:sz w:val="22"/>
          <w:szCs w:val="22"/>
        </w:rPr>
        <w:t>4</w:t>
      </w:r>
      <w:r w:rsidR="00B42347" w:rsidRPr="00331A94">
        <w:rPr>
          <w:b w:val="0"/>
          <w:caps w:val="0"/>
          <w:sz w:val="22"/>
          <w:szCs w:val="22"/>
        </w:rPr>
        <w:t xml:space="preserve"> (R</w:t>
      </w:r>
      <w:r w:rsidR="00133250" w:rsidRPr="00331A94">
        <w:rPr>
          <w:b w:val="0"/>
          <w:caps w:val="0"/>
          <w:sz w:val="22"/>
          <w:szCs w:val="22"/>
        </w:rPr>
        <w:t>C</w:t>
      </w:r>
      <w:r w:rsidR="00B42347" w:rsidRPr="00331A94">
        <w:rPr>
          <w:b w:val="0"/>
          <w:caps w:val="0"/>
          <w:sz w:val="22"/>
          <w:szCs w:val="22"/>
        </w:rPr>
        <w:t>)</w:t>
      </w:r>
      <w:r w:rsidR="00B42347" w:rsidRPr="00331A94">
        <w:rPr>
          <w:b w:val="0"/>
          <w:caps w:val="0"/>
          <w:sz w:val="22"/>
          <w:szCs w:val="22"/>
        </w:rPr>
        <w:br/>
      </w:r>
      <w:r w:rsidR="00B42347" w:rsidRPr="00331A94">
        <w:rPr>
          <w:b w:val="0"/>
          <w:caps w:val="0"/>
          <w:sz w:val="22"/>
          <w:szCs w:val="22"/>
        </w:rPr>
        <w:br/>
      </w:r>
      <w:r w:rsidR="00B42347" w:rsidRPr="00331A94">
        <w:rPr>
          <w:rFonts w:eastAsia="TimesNewRoman"/>
          <w:b w:val="0"/>
          <w:caps w:val="0"/>
          <w:sz w:val="22"/>
          <w:szCs w:val="22"/>
        </w:rPr>
        <w:t xml:space="preserve">1. Wymiana danych hydrologiczno-meteorologicznych </w:t>
      </w:r>
    </w:p>
    <w:p w14:paraId="0510B73F" w14:textId="77777777" w:rsidR="00B42347" w:rsidRPr="00331A94" w:rsidRDefault="00B42347" w:rsidP="00B42347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 xml:space="preserve">2. Analiza przebiegu codziennej wymiany danych oraz informacji operacyjnych </w:t>
      </w:r>
    </w:p>
    <w:p w14:paraId="6D5290D3" w14:textId="77777777" w:rsidR="00B42347" w:rsidRPr="00331A94" w:rsidRDefault="00B42347" w:rsidP="00B42347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>3. Prace hydrogeologiczne w obszarach przygranicznych Rzeczypospolitej Polskiej i Republiki Czeskiej.</w:t>
      </w:r>
    </w:p>
    <w:p w14:paraId="138ADD8D" w14:textId="77777777" w:rsidR="00B42347" w:rsidRPr="00331A94" w:rsidRDefault="00B42347" w:rsidP="00B42347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>4. Problematyka ujednolicania podstawowych charakterystyk hydrologicznych na wodach granicznych.</w:t>
      </w:r>
    </w:p>
    <w:p w14:paraId="5162171B" w14:textId="77777777" w:rsidR="00B42347" w:rsidRPr="00331A94" w:rsidRDefault="00B42347" w:rsidP="00B42347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>5. Rezultaty wykorzystania wyników z czeskiego modelu opad-odpływ dla dorzecza górnej Odry jako wejścia do polskiego modelu dla prognozy transformacji przepływów na Odrze.</w:t>
      </w:r>
    </w:p>
    <w:p w14:paraId="3B1D3915" w14:textId="77777777" w:rsidR="00B42347" w:rsidRPr="00331A94" w:rsidRDefault="00B42347" w:rsidP="00B42347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 xml:space="preserve">6. Współpraca w zakresie wykorzystywania informacji radarowych i zdjęć satelitarnych </w:t>
      </w:r>
      <w:r w:rsidR="00327D45" w:rsidRPr="00331A94">
        <w:rPr>
          <w:rFonts w:eastAsia="TimesNewRoman"/>
          <w:b w:val="0"/>
          <w:caps w:val="0"/>
          <w:sz w:val="22"/>
          <w:szCs w:val="22"/>
        </w:rPr>
        <w:br/>
      </w:r>
      <w:r w:rsidRPr="00331A94">
        <w:rPr>
          <w:rFonts w:eastAsia="TimesNewRoman"/>
          <w:b w:val="0"/>
          <w:caps w:val="0"/>
          <w:sz w:val="22"/>
          <w:szCs w:val="22"/>
        </w:rPr>
        <w:t>w osłonie przeciwpowodziowej.</w:t>
      </w:r>
    </w:p>
    <w:p w14:paraId="6B239F09" w14:textId="77777777" w:rsidR="00B42347" w:rsidRPr="00331A94" w:rsidRDefault="00B42347" w:rsidP="00B42347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>7. Zasady współpracy i ich aktualizacja.</w:t>
      </w:r>
    </w:p>
    <w:p w14:paraId="50991641" w14:textId="42C3E997" w:rsidR="00B42347" w:rsidRPr="00331A94" w:rsidRDefault="00B42347" w:rsidP="00B42347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 xml:space="preserve">8. </w:t>
      </w:r>
      <w:r w:rsidR="001C3AFC" w:rsidRPr="00331A94">
        <w:rPr>
          <w:b w:val="0"/>
          <w:bCs/>
          <w:caps w:val="0"/>
          <w:sz w:val="22"/>
          <w:szCs w:val="22"/>
        </w:rPr>
        <w:t xml:space="preserve">Przygotowanie propozycji tekstu do protokołu </w:t>
      </w:r>
      <w:r w:rsidR="00491B4D" w:rsidRPr="00331A94">
        <w:rPr>
          <w:b w:val="0"/>
          <w:bCs/>
          <w:caps w:val="0"/>
          <w:sz w:val="22"/>
          <w:szCs w:val="22"/>
        </w:rPr>
        <w:t>7</w:t>
      </w:r>
      <w:r w:rsidR="001C3AFC" w:rsidRPr="00331A94">
        <w:rPr>
          <w:b w:val="0"/>
          <w:bCs/>
          <w:caps w:val="0"/>
          <w:sz w:val="22"/>
          <w:szCs w:val="22"/>
        </w:rPr>
        <w:t>.</w:t>
      </w:r>
      <w:r w:rsidR="001C3AFC" w:rsidRPr="00331A94">
        <w:rPr>
          <w:b w:val="0"/>
          <w:caps w:val="0"/>
          <w:sz w:val="22"/>
          <w:szCs w:val="22"/>
        </w:rPr>
        <w:t xml:space="preserve"> Posiedzenia Polsko-Czeskiej Komisji do spraw wód granicznych Republiki Czeskiej i Rzeczpospolitej Polskiej</w:t>
      </w:r>
      <w:r w:rsidR="001C3AFC" w:rsidRPr="00331A94">
        <w:rPr>
          <w:b w:val="0"/>
          <w:sz w:val="22"/>
          <w:szCs w:val="22"/>
        </w:rPr>
        <w:t>.</w:t>
      </w:r>
    </w:p>
    <w:p w14:paraId="1BF78A5E" w14:textId="77777777" w:rsidR="00B42347" w:rsidRPr="00331A94" w:rsidRDefault="00B42347" w:rsidP="00B42347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 xml:space="preserve">9. Opracowanie planu pracy Grupy 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HyP</w:t>
      </w:r>
      <w:proofErr w:type="spellEnd"/>
      <w:r w:rsidRPr="00331A94">
        <w:rPr>
          <w:rFonts w:eastAsia="TimesNewRoman"/>
          <w:b w:val="0"/>
          <w:caps w:val="0"/>
          <w:sz w:val="22"/>
          <w:szCs w:val="22"/>
        </w:rPr>
        <w:t xml:space="preserve"> na 20</w:t>
      </w:r>
      <w:r w:rsidR="00936AC6" w:rsidRPr="00331A94">
        <w:rPr>
          <w:rFonts w:eastAsia="TimesNewRoman"/>
          <w:b w:val="0"/>
          <w:caps w:val="0"/>
          <w:sz w:val="22"/>
          <w:szCs w:val="22"/>
        </w:rPr>
        <w:t>2</w:t>
      </w:r>
      <w:r w:rsidR="00813D38" w:rsidRPr="00331A94">
        <w:rPr>
          <w:rFonts w:eastAsia="TimesNewRoman"/>
          <w:b w:val="0"/>
          <w:caps w:val="0"/>
          <w:sz w:val="22"/>
          <w:szCs w:val="22"/>
        </w:rPr>
        <w:t>5</w:t>
      </w:r>
      <w:r w:rsidR="00327D45" w:rsidRPr="00331A94">
        <w:rPr>
          <w:rFonts w:eastAsia="TimesNewRoman"/>
          <w:b w:val="0"/>
          <w:caps w:val="0"/>
          <w:sz w:val="22"/>
          <w:szCs w:val="22"/>
        </w:rPr>
        <w:t xml:space="preserve"> </w:t>
      </w:r>
      <w:r w:rsidRPr="00331A94">
        <w:rPr>
          <w:rFonts w:eastAsia="TimesNewRoman"/>
          <w:b w:val="0"/>
          <w:caps w:val="0"/>
          <w:sz w:val="22"/>
          <w:szCs w:val="22"/>
        </w:rPr>
        <w:t>rok</w:t>
      </w:r>
    </w:p>
    <w:p w14:paraId="0283E7F5" w14:textId="77777777" w:rsidR="00B42347" w:rsidRPr="00331A94" w:rsidRDefault="00B42347" w:rsidP="00B42347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>10. Sprawy różne.</w:t>
      </w:r>
    </w:p>
    <w:p w14:paraId="19665123" w14:textId="77777777" w:rsidR="00581DB0" w:rsidRPr="00331A94" w:rsidRDefault="00B42347" w:rsidP="00581DB0">
      <w:pPr>
        <w:autoSpaceDE w:val="0"/>
        <w:rPr>
          <w:bCs/>
          <w:caps w:val="0"/>
          <w:sz w:val="22"/>
          <w:szCs w:val="22"/>
        </w:rPr>
      </w:pPr>
      <w:r w:rsidRPr="00331A94">
        <w:rPr>
          <w:b w:val="0"/>
          <w:caps w:val="0"/>
          <w:sz w:val="22"/>
          <w:szCs w:val="22"/>
        </w:rPr>
        <w:br/>
      </w:r>
      <w:r w:rsidR="00581DB0" w:rsidRPr="00331A94">
        <w:rPr>
          <w:bCs/>
          <w:caps w:val="0"/>
          <w:sz w:val="22"/>
          <w:szCs w:val="22"/>
        </w:rPr>
        <w:t>II. Narady placówek terytorialnych (punkt II i III Zasad współpracy)</w:t>
      </w:r>
    </w:p>
    <w:p w14:paraId="054368DD" w14:textId="77777777" w:rsidR="00581DB0" w:rsidRPr="00331A94" w:rsidRDefault="00581DB0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</w:p>
    <w:p w14:paraId="061A92CC" w14:textId="77777777" w:rsidR="00581DB0" w:rsidRPr="00331A94" w:rsidRDefault="00581DB0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 xml:space="preserve">IMGW-PIB Wrocław - ČHMÚ 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Ústí</w:t>
      </w:r>
      <w:proofErr w:type="spellEnd"/>
      <w:r w:rsidRPr="00331A94">
        <w:rPr>
          <w:rFonts w:eastAsia="TimesNewRoman"/>
          <w:b w:val="0"/>
          <w:caps w:val="0"/>
          <w:sz w:val="22"/>
          <w:szCs w:val="22"/>
        </w:rPr>
        <w:t xml:space="preserve"> 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n.Łabą</w:t>
      </w:r>
      <w:proofErr w:type="spellEnd"/>
      <w:r w:rsidRPr="00331A94">
        <w:rPr>
          <w:rFonts w:eastAsia="TimesNewRoman"/>
          <w:b w:val="0"/>
          <w:caps w:val="0"/>
          <w:sz w:val="22"/>
          <w:szCs w:val="22"/>
        </w:rPr>
        <w:t xml:space="preserve"> i ČHMÚ Hradec 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Králové</w:t>
      </w:r>
      <w:proofErr w:type="spellEnd"/>
      <w:r w:rsidRPr="00331A94">
        <w:rPr>
          <w:rFonts w:eastAsia="TimesNewRoman"/>
          <w:b w:val="0"/>
          <w:caps w:val="0"/>
          <w:sz w:val="22"/>
          <w:szCs w:val="22"/>
        </w:rPr>
        <w:t xml:space="preserve"> –</w:t>
      </w:r>
      <w:r w:rsidR="00062D00" w:rsidRPr="00331A94">
        <w:rPr>
          <w:rFonts w:eastAsia="TimesNewRoman"/>
          <w:b w:val="0"/>
          <w:caps w:val="0"/>
          <w:sz w:val="22"/>
          <w:szCs w:val="22"/>
        </w:rPr>
        <w:t xml:space="preserve"> </w:t>
      </w:r>
      <w:r w:rsidRPr="00331A94">
        <w:rPr>
          <w:rFonts w:eastAsia="TimesNewRoman"/>
          <w:b w:val="0"/>
          <w:caps w:val="0"/>
          <w:sz w:val="22"/>
          <w:szCs w:val="22"/>
        </w:rPr>
        <w:t>marzec 20</w:t>
      </w:r>
      <w:r w:rsidR="00062D00" w:rsidRPr="00331A94">
        <w:rPr>
          <w:rFonts w:eastAsia="TimesNewRoman"/>
          <w:b w:val="0"/>
          <w:caps w:val="0"/>
          <w:sz w:val="22"/>
          <w:szCs w:val="22"/>
        </w:rPr>
        <w:t>2</w:t>
      </w:r>
      <w:r w:rsidR="003A25DB" w:rsidRPr="00331A94">
        <w:rPr>
          <w:rFonts w:eastAsia="TimesNewRoman"/>
          <w:b w:val="0"/>
          <w:caps w:val="0"/>
          <w:sz w:val="22"/>
          <w:szCs w:val="22"/>
        </w:rPr>
        <w:t>4</w:t>
      </w:r>
      <w:r w:rsidR="00133250" w:rsidRPr="00331A94">
        <w:rPr>
          <w:rFonts w:eastAsia="TimesNewRoman"/>
          <w:b w:val="0"/>
          <w:caps w:val="0"/>
          <w:sz w:val="22"/>
          <w:szCs w:val="22"/>
        </w:rPr>
        <w:t xml:space="preserve"> </w:t>
      </w:r>
      <w:r w:rsidRPr="00331A94">
        <w:rPr>
          <w:rFonts w:eastAsia="TimesNewRoman"/>
          <w:b w:val="0"/>
          <w:caps w:val="0"/>
          <w:sz w:val="22"/>
          <w:szCs w:val="22"/>
        </w:rPr>
        <w:t>roku (R</w:t>
      </w:r>
      <w:r w:rsidR="003A25DB" w:rsidRPr="00331A94">
        <w:rPr>
          <w:rFonts w:eastAsia="TimesNewRoman"/>
          <w:b w:val="0"/>
          <w:caps w:val="0"/>
          <w:sz w:val="22"/>
          <w:szCs w:val="22"/>
        </w:rPr>
        <w:t>C</w:t>
      </w:r>
      <w:r w:rsidRPr="00331A94">
        <w:rPr>
          <w:rFonts w:eastAsia="TimesNewRoman"/>
          <w:b w:val="0"/>
          <w:caps w:val="0"/>
          <w:sz w:val="22"/>
          <w:szCs w:val="22"/>
        </w:rPr>
        <w:t>),</w:t>
      </w:r>
    </w:p>
    <w:p w14:paraId="447E4B8A" w14:textId="77777777" w:rsidR="00581DB0" w:rsidRPr="00331A94" w:rsidRDefault="00581DB0" w:rsidP="00581DB0">
      <w:pPr>
        <w:autoSpaceDE w:val="0"/>
        <w:rPr>
          <w:b w:val="0"/>
          <w:bCs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 xml:space="preserve">IMGW-PIB Kraków i IMGW- PIB Wrocław - ČHMÚ 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Ostrava</w:t>
      </w:r>
      <w:proofErr w:type="spellEnd"/>
      <w:r w:rsidRPr="00331A94">
        <w:rPr>
          <w:rFonts w:eastAsia="TimesNewRoman"/>
          <w:b w:val="0"/>
          <w:caps w:val="0"/>
          <w:sz w:val="22"/>
          <w:szCs w:val="22"/>
        </w:rPr>
        <w:t xml:space="preserve"> –</w:t>
      </w:r>
      <w:r w:rsidR="00062D00" w:rsidRPr="00331A94">
        <w:rPr>
          <w:rFonts w:eastAsia="TimesNewRoman"/>
          <w:b w:val="0"/>
          <w:caps w:val="0"/>
          <w:sz w:val="22"/>
          <w:szCs w:val="22"/>
        </w:rPr>
        <w:t xml:space="preserve"> </w:t>
      </w:r>
      <w:r w:rsidR="003A25DB" w:rsidRPr="00331A94">
        <w:rPr>
          <w:rFonts w:eastAsia="TimesNewRoman"/>
          <w:b w:val="0"/>
          <w:caps w:val="0"/>
          <w:sz w:val="22"/>
          <w:szCs w:val="22"/>
        </w:rPr>
        <w:t>luty/</w:t>
      </w:r>
      <w:r w:rsidRPr="00331A94">
        <w:rPr>
          <w:rFonts w:eastAsia="TimesNewRoman"/>
          <w:b w:val="0"/>
          <w:caps w:val="0"/>
          <w:sz w:val="22"/>
          <w:szCs w:val="22"/>
        </w:rPr>
        <w:t>marzec 20</w:t>
      </w:r>
      <w:r w:rsidR="00062D00" w:rsidRPr="00331A94">
        <w:rPr>
          <w:rFonts w:eastAsia="TimesNewRoman"/>
          <w:b w:val="0"/>
          <w:caps w:val="0"/>
          <w:sz w:val="22"/>
          <w:szCs w:val="22"/>
        </w:rPr>
        <w:t>2</w:t>
      </w:r>
      <w:r w:rsidR="003A25DB" w:rsidRPr="00331A94">
        <w:rPr>
          <w:rFonts w:eastAsia="TimesNewRoman"/>
          <w:b w:val="0"/>
          <w:caps w:val="0"/>
          <w:sz w:val="22"/>
          <w:szCs w:val="22"/>
        </w:rPr>
        <w:t>4</w:t>
      </w:r>
      <w:r w:rsidRPr="00331A94">
        <w:rPr>
          <w:rFonts w:eastAsia="TimesNewRoman"/>
          <w:b w:val="0"/>
          <w:caps w:val="0"/>
          <w:sz w:val="22"/>
          <w:szCs w:val="22"/>
        </w:rPr>
        <w:t xml:space="preserve"> roku (R</w:t>
      </w:r>
      <w:r w:rsidR="004B40A5" w:rsidRPr="00331A94">
        <w:rPr>
          <w:rFonts w:eastAsia="TimesNewRoman"/>
          <w:b w:val="0"/>
          <w:caps w:val="0"/>
          <w:sz w:val="22"/>
          <w:szCs w:val="22"/>
        </w:rPr>
        <w:t>C</w:t>
      </w:r>
      <w:r w:rsidRPr="00331A94">
        <w:rPr>
          <w:rFonts w:eastAsia="TimesNewRoman"/>
          <w:b w:val="0"/>
          <w:caps w:val="0"/>
          <w:sz w:val="22"/>
          <w:szCs w:val="22"/>
        </w:rPr>
        <w:t>/R</w:t>
      </w:r>
      <w:r w:rsidR="004B40A5" w:rsidRPr="00331A94">
        <w:rPr>
          <w:rFonts w:eastAsia="TimesNewRoman"/>
          <w:b w:val="0"/>
          <w:caps w:val="0"/>
          <w:sz w:val="22"/>
          <w:szCs w:val="22"/>
        </w:rPr>
        <w:t>P</w:t>
      </w:r>
      <w:r w:rsidRPr="00331A94">
        <w:rPr>
          <w:rFonts w:eastAsia="TimesNewRoman"/>
          <w:b w:val="0"/>
          <w:caps w:val="0"/>
          <w:sz w:val="22"/>
          <w:szCs w:val="22"/>
        </w:rPr>
        <w:t>),</w:t>
      </w:r>
    </w:p>
    <w:p w14:paraId="3C24C626" w14:textId="77777777" w:rsidR="00581DB0" w:rsidRPr="00331A94" w:rsidRDefault="00581DB0" w:rsidP="00581DB0">
      <w:pPr>
        <w:autoSpaceDE w:val="0"/>
        <w:rPr>
          <w:b w:val="0"/>
          <w:bCs/>
          <w:caps w:val="0"/>
          <w:sz w:val="22"/>
          <w:szCs w:val="22"/>
        </w:rPr>
      </w:pPr>
    </w:p>
    <w:p w14:paraId="69D2718D" w14:textId="77777777" w:rsidR="00581DB0" w:rsidRPr="00331A94" w:rsidRDefault="00581DB0" w:rsidP="00581DB0">
      <w:pPr>
        <w:autoSpaceDE w:val="0"/>
        <w:rPr>
          <w:bCs/>
          <w:caps w:val="0"/>
          <w:sz w:val="22"/>
          <w:szCs w:val="22"/>
        </w:rPr>
      </w:pPr>
      <w:r w:rsidRPr="00331A94">
        <w:rPr>
          <w:bCs/>
          <w:caps w:val="0"/>
          <w:sz w:val="22"/>
          <w:szCs w:val="22"/>
        </w:rPr>
        <w:t>III. Wspólne pomiary przepływów</w:t>
      </w:r>
    </w:p>
    <w:p w14:paraId="495B0E95" w14:textId="77777777" w:rsidR="00581DB0" w:rsidRPr="00331A94" w:rsidRDefault="00581DB0" w:rsidP="00581DB0">
      <w:pPr>
        <w:autoSpaceDE w:val="0"/>
        <w:rPr>
          <w:bCs/>
          <w:caps w:val="0"/>
          <w:sz w:val="22"/>
          <w:szCs w:val="22"/>
        </w:rPr>
      </w:pPr>
    </w:p>
    <w:p w14:paraId="454B343C" w14:textId="77777777" w:rsidR="00581DB0" w:rsidRPr="00331A94" w:rsidRDefault="00581DB0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 xml:space="preserve">IMGW-PIB Wrocław - ČHMÚ 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Ústí</w:t>
      </w:r>
      <w:proofErr w:type="spellEnd"/>
      <w:r w:rsidRPr="00331A94">
        <w:rPr>
          <w:rFonts w:eastAsia="TimesNewRoman"/>
          <w:b w:val="0"/>
          <w:caps w:val="0"/>
          <w:sz w:val="22"/>
          <w:szCs w:val="22"/>
        </w:rPr>
        <w:t xml:space="preserve"> 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n.Łabą</w:t>
      </w:r>
      <w:proofErr w:type="spellEnd"/>
    </w:p>
    <w:p w14:paraId="711FADEC" w14:textId="77777777" w:rsidR="00581DB0" w:rsidRPr="00331A94" w:rsidRDefault="00581DB0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>- 2 pomiary na Witce (Smědá)</w:t>
      </w:r>
    </w:p>
    <w:p w14:paraId="6760258D" w14:textId="77777777" w:rsidR="00581DB0" w:rsidRPr="00331A94" w:rsidRDefault="00581DB0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 xml:space="preserve">- </w:t>
      </w:r>
      <w:r w:rsidR="003A25DB" w:rsidRPr="00331A94">
        <w:rPr>
          <w:rFonts w:eastAsia="TimesNewRoman"/>
          <w:b w:val="0"/>
          <w:caps w:val="0"/>
          <w:sz w:val="22"/>
          <w:szCs w:val="22"/>
        </w:rPr>
        <w:t>4</w:t>
      </w:r>
      <w:r w:rsidRPr="00331A94">
        <w:rPr>
          <w:rFonts w:eastAsia="TimesNewRoman"/>
          <w:b w:val="0"/>
          <w:caps w:val="0"/>
          <w:sz w:val="22"/>
          <w:szCs w:val="22"/>
        </w:rPr>
        <w:t xml:space="preserve"> pomiary na Nysie Łużyckiej (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Lužická</w:t>
      </w:r>
      <w:proofErr w:type="spellEnd"/>
      <w:r w:rsidRPr="00331A94">
        <w:rPr>
          <w:rFonts w:eastAsia="TimesNewRoman"/>
          <w:b w:val="0"/>
          <w:caps w:val="0"/>
          <w:sz w:val="22"/>
          <w:szCs w:val="22"/>
        </w:rPr>
        <w:t xml:space="preserve"> 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Nisa</w:t>
      </w:r>
      <w:proofErr w:type="spellEnd"/>
      <w:r w:rsidRPr="00331A94">
        <w:rPr>
          <w:rFonts w:eastAsia="TimesNewRoman"/>
          <w:b w:val="0"/>
          <w:caps w:val="0"/>
          <w:sz w:val="22"/>
          <w:szCs w:val="22"/>
        </w:rPr>
        <w:t>)</w:t>
      </w:r>
    </w:p>
    <w:p w14:paraId="6E8D84EF" w14:textId="77777777" w:rsidR="00581DB0" w:rsidRPr="00331A94" w:rsidRDefault="00581DB0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</w:p>
    <w:p w14:paraId="4631C88C" w14:textId="77777777" w:rsidR="00581DB0" w:rsidRPr="00331A94" w:rsidRDefault="00581DB0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 xml:space="preserve">IMGW-PIB Wrocław - ČHMÚ Hradec 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Králové</w:t>
      </w:r>
      <w:proofErr w:type="spellEnd"/>
    </w:p>
    <w:p w14:paraId="7EE78948" w14:textId="77777777" w:rsidR="00581DB0" w:rsidRPr="00331A94" w:rsidRDefault="00581DB0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>- 2 pomiary na Ścinawce (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Stěnava</w:t>
      </w:r>
      <w:proofErr w:type="spellEnd"/>
      <w:r w:rsidRPr="00331A94">
        <w:rPr>
          <w:rFonts w:eastAsia="TimesNewRoman"/>
          <w:b w:val="0"/>
          <w:caps w:val="0"/>
          <w:sz w:val="22"/>
          <w:szCs w:val="22"/>
        </w:rPr>
        <w:t>)</w:t>
      </w:r>
    </w:p>
    <w:p w14:paraId="138A9AFA" w14:textId="77777777" w:rsidR="001911B4" w:rsidRPr="00331A94" w:rsidRDefault="001911B4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</w:p>
    <w:p w14:paraId="47681A33" w14:textId="77777777" w:rsidR="00581DB0" w:rsidRPr="00331A94" w:rsidRDefault="00A01161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 xml:space="preserve">IMGW-PIB Wrocław </w:t>
      </w:r>
      <w:r w:rsidR="00581DB0" w:rsidRPr="00331A94">
        <w:rPr>
          <w:rFonts w:eastAsia="TimesNewRoman"/>
          <w:b w:val="0"/>
          <w:caps w:val="0"/>
          <w:sz w:val="22"/>
          <w:szCs w:val="22"/>
        </w:rPr>
        <w:t xml:space="preserve">- ČHMÚ </w:t>
      </w:r>
      <w:proofErr w:type="spellStart"/>
      <w:r w:rsidR="00581DB0" w:rsidRPr="00331A94">
        <w:rPr>
          <w:rFonts w:eastAsia="TimesNewRoman"/>
          <w:b w:val="0"/>
          <w:caps w:val="0"/>
          <w:sz w:val="22"/>
          <w:szCs w:val="22"/>
        </w:rPr>
        <w:t>Ostrava</w:t>
      </w:r>
      <w:proofErr w:type="spellEnd"/>
    </w:p>
    <w:p w14:paraId="7FC1E4E6" w14:textId="77777777" w:rsidR="00581DB0" w:rsidRPr="00331A94" w:rsidRDefault="00581DB0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>- 2 pomiary na Białej Głuchołaskiej (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Bělá</w:t>
      </w:r>
      <w:proofErr w:type="spellEnd"/>
      <w:r w:rsidRPr="00331A94">
        <w:rPr>
          <w:rFonts w:eastAsia="TimesNewRoman"/>
          <w:b w:val="0"/>
          <w:caps w:val="0"/>
          <w:sz w:val="22"/>
          <w:szCs w:val="22"/>
        </w:rPr>
        <w:t xml:space="preserve">), </w:t>
      </w:r>
    </w:p>
    <w:p w14:paraId="4C774B9B" w14:textId="77777777" w:rsidR="00581DB0" w:rsidRPr="00331A94" w:rsidRDefault="00581DB0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>- 2 pomiary na Osobłodze (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Osoblaha</w:t>
      </w:r>
      <w:proofErr w:type="spellEnd"/>
      <w:r w:rsidRPr="00331A94">
        <w:rPr>
          <w:rFonts w:eastAsia="TimesNewRoman"/>
          <w:b w:val="0"/>
          <w:caps w:val="0"/>
          <w:sz w:val="22"/>
          <w:szCs w:val="22"/>
        </w:rPr>
        <w:t>),</w:t>
      </w:r>
    </w:p>
    <w:p w14:paraId="179C637C" w14:textId="55D2EE70" w:rsidR="00581DB0" w:rsidRPr="00331A94" w:rsidRDefault="00581DB0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 xml:space="preserve">- 2 pomiary na </w:t>
      </w:r>
      <w:r w:rsidRPr="00331A94">
        <w:rPr>
          <w:b w:val="0"/>
          <w:caps w:val="0"/>
          <w:sz w:val="22"/>
          <w:szCs w:val="22"/>
          <w:lang w:val="cs-CZ"/>
        </w:rPr>
        <w:t>Złotym Potoku (Zlat</w:t>
      </w:r>
      <w:r w:rsidR="0053515C" w:rsidRPr="00331A94">
        <w:rPr>
          <w:b w:val="0"/>
          <w:caps w:val="0"/>
          <w:sz w:val="22"/>
          <w:szCs w:val="22"/>
          <w:lang w:val="cs-CZ"/>
        </w:rPr>
        <w:t>y</w:t>
      </w:r>
      <w:r w:rsidRPr="00331A94">
        <w:rPr>
          <w:b w:val="0"/>
          <w:caps w:val="0"/>
          <w:sz w:val="22"/>
          <w:szCs w:val="22"/>
          <w:lang w:val="cs-CZ"/>
        </w:rPr>
        <w:t xml:space="preserve"> poto</w:t>
      </w:r>
      <w:r w:rsidR="0053515C" w:rsidRPr="00331A94">
        <w:rPr>
          <w:b w:val="0"/>
          <w:caps w:val="0"/>
          <w:sz w:val="22"/>
          <w:szCs w:val="22"/>
          <w:lang w:val="cs-CZ"/>
        </w:rPr>
        <w:t>k</w:t>
      </w:r>
      <w:r w:rsidRPr="00331A94">
        <w:rPr>
          <w:b w:val="0"/>
          <w:caps w:val="0"/>
          <w:sz w:val="22"/>
          <w:szCs w:val="22"/>
          <w:lang w:val="cs-CZ"/>
        </w:rPr>
        <w:t>)</w:t>
      </w:r>
    </w:p>
    <w:p w14:paraId="65A14E48" w14:textId="77777777" w:rsidR="00581DB0" w:rsidRPr="00331A94" w:rsidRDefault="00581DB0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</w:p>
    <w:p w14:paraId="78450FDF" w14:textId="77777777" w:rsidR="00581DB0" w:rsidRPr="00331A94" w:rsidRDefault="00581DB0" w:rsidP="00581DB0">
      <w:pPr>
        <w:autoSpaceDE w:val="0"/>
        <w:rPr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 xml:space="preserve">IMGW-PIB Kraków - ČHMÚ 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Ostrava</w:t>
      </w:r>
      <w:proofErr w:type="spellEnd"/>
    </w:p>
    <w:p w14:paraId="0C7ED78D" w14:textId="57E34B6F" w:rsidR="00581DB0" w:rsidRPr="00331A94" w:rsidRDefault="00581DB0" w:rsidP="00581DB0">
      <w:pPr>
        <w:autoSpaceDE w:val="0"/>
        <w:rPr>
          <w:b w:val="0"/>
          <w:caps w:val="0"/>
          <w:sz w:val="22"/>
          <w:szCs w:val="22"/>
        </w:rPr>
      </w:pPr>
      <w:r w:rsidRPr="00331A94">
        <w:rPr>
          <w:b w:val="0"/>
          <w:caps w:val="0"/>
          <w:sz w:val="22"/>
          <w:szCs w:val="22"/>
        </w:rPr>
        <w:t xml:space="preserve">– </w:t>
      </w:r>
      <w:r w:rsidRPr="00331A94">
        <w:rPr>
          <w:rFonts w:eastAsia="TimesNewRoman"/>
          <w:b w:val="0"/>
          <w:caps w:val="0"/>
          <w:sz w:val="22"/>
          <w:szCs w:val="22"/>
        </w:rPr>
        <w:t>nie mniej niż 2 pomiary na Olzie (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Olš</w:t>
      </w:r>
      <w:r w:rsidR="0053515C" w:rsidRPr="00331A94">
        <w:rPr>
          <w:rFonts w:eastAsia="TimesNewRoman"/>
          <w:b w:val="0"/>
          <w:caps w:val="0"/>
          <w:sz w:val="22"/>
          <w:szCs w:val="22"/>
        </w:rPr>
        <w:t>e</w:t>
      </w:r>
      <w:proofErr w:type="spellEnd"/>
      <w:r w:rsidRPr="00331A94">
        <w:rPr>
          <w:rFonts w:eastAsia="TimesNewRoman"/>
          <w:b w:val="0"/>
          <w:caps w:val="0"/>
          <w:sz w:val="22"/>
          <w:szCs w:val="22"/>
        </w:rPr>
        <w:t>),</w:t>
      </w:r>
    </w:p>
    <w:p w14:paraId="791FE14F" w14:textId="77777777" w:rsidR="00581DB0" w:rsidRPr="00331A94" w:rsidRDefault="00581DB0" w:rsidP="00581DB0">
      <w:pPr>
        <w:autoSpaceDE w:val="0"/>
        <w:rPr>
          <w:b w:val="0"/>
          <w:caps w:val="0"/>
          <w:sz w:val="22"/>
          <w:szCs w:val="22"/>
          <w:lang w:val="cs-CZ"/>
        </w:rPr>
      </w:pPr>
      <w:r w:rsidRPr="00331A94">
        <w:rPr>
          <w:b w:val="0"/>
          <w:caps w:val="0"/>
          <w:sz w:val="22"/>
          <w:szCs w:val="22"/>
        </w:rPr>
        <w:t xml:space="preserve">– </w:t>
      </w:r>
      <w:r w:rsidRPr="00331A94">
        <w:rPr>
          <w:rFonts w:eastAsia="TimesNewRoman"/>
          <w:b w:val="0"/>
          <w:caps w:val="0"/>
          <w:sz w:val="22"/>
          <w:szCs w:val="22"/>
        </w:rPr>
        <w:t>nie mniej niż 2 pomiary na Odrze (Odra)</w:t>
      </w:r>
      <w:r w:rsidRPr="00331A94">
        <w:rPr>
          <w:b w:val="0"/>
          <w:caps w:val="0"/>
          <w:sz w:val="22"/>
          <w:szCs w:val="22"/>
          <w:lang w:val="cs-CZ"/>
        </w:rPr>
        <w:t xml:space="preserve"> </w:t>
      </w:r>
    </w:p>
    <w:p w14:paraId="57139087" w14:textId="52ACB5AE" w:rsidR="003A25DB" w:rsidRPr="00331A94" w:rsidRDefault="003A25DB" w:rsidP="003A25DB">
      <w:pPr>
        <w:autoSpaceDE w:val="0"/>
        <w:rPr>
          <w:b w:val="0"/>
          <w:caps w:val="0"/>
          <w:sz w:val="22"/>
          <w:szCs w:val="22"/>
          <w:lang w:val="cs-CZ"/>
        </w:rPr>
      </w:pPr>
      <w:r w:rsidRPr="00331A94">
        <w:rPr>
          <w:b w:val="0"/>
          <w:caps w:val="0"/>
          <w:sz w:val="22"/>
          <w:szCs w:val="22"/>
        </w:rPr>
        <w:t xml:space="preserve">– </w:t>
      </w:r>
      <w:r w:rsidRPr="00331A94">
        <w:rPr>
          <w:rFonts w:eastAsia="TimesNewRoman"/>
          <w:b w:val="0"/>
          <w:caps w:val="0"/>
          <w:sz w:val="22"/>
          <w:szCs w:val="22"/>
        </w:rPr>
        <w:t>nie mniej niż 2 pomiary na Piotrówce (</w:t>
      </w:r>
      <w:proofErr w:type="spellStart"/>
      <w:r w:rsidR="006144E1" w:rsidRPr="00331A94">
        <w:rPr>
          <w:b w:val="0"/>
          <w:bCs/>
          <w:caps w:val="0"/>
          <w:sz w:val="22"/>
          <w:szCs w:val="22"/>
        </w:rPr>
        <w:t>Petrůvka</w:t>
      </w:r>
      <w:proofErr w:type="spellEnd"/>
      <w:r w:rsidRPr="00331A94">
        <w:rPr>
          <w:rFonts w:eastAsia="TimesNewRoman"/>
          <w:b w:val="0"/>
          <w:caps w:val="0"/>
          <w:sz w:val="22"/>
          <w:szCs w:val="22"/>
        </w:rPr>
        <w:t>)</w:t>
      </w:r>
      <w:r w:rsidRPr="00331A94">
        <w:rPr>
          <w:b w:val="0"/>
          <w:caps w:val="0"/>
          <w:sz w:val="22"/>
          <w:szCs w:val="22"/>
          <w:lang w:val="cs-CZ"/>
        </w:rPr>
        <w:t xml:space="preserve"> </w:t>
      </w:r>
    </w:p>
    <w:p w14:paraId="249C7C90" w14:textId="77777777" w:rsidR="00CC3B15" w:rsidRPr="00331A94" w:rsidRDefault="00CC3B15" w:rsidP="003A25DB">
      <w:pPr>
        <w:autoSpaceDE w:val="0"/>
        <w:rPr>
          <w:b w:val="0"/>
          <w:caps w:val="0"/>
          <w:sz w:val="22"/>
          <w:szCs w:val="22"/>
        </w:rPr>
      </w:pPr>
      <w:r w:rsidRPr="00331A94">
        <w:rPr>
          <w:b w:val="0"/>
          <w:caps w:val="0"/>
          <w:sz w:val="22"/>
          <w:szCs w:val="22"/>
        </w:rPr>
        <w:t>–</w:t>
      </w:r>
      <w:r w:rsidRPr="00331A94">
        <w:rPr>
          <w:rFonts w:eastAsia="TimesNewRoman"/>
          <w:b w:val="0"/>
          <w:caps w:val="0"/>
          <w:sz w:val="22"/>
          <w:szCs w:val="22"/>
        </w:rPr>
        <w:t xml:space="preserve"> nie mniej niż 2 pomiary na Opawie i Opawicy (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Opava</w:t>
      </w:r>
      <w:proofErr w:type="spellEnd"/>
      <w:r w:rsidRPr="00331A94">
        <w:rPr>
          <w:rFonts w:eastAsia="TimesNewRoman"/>
          <w:b w:val="0"/>
          <w:caps w:val="0"/>
          <w:sz w:val="22"/>
          <w:szCs w:val="22"/>
        </w:rPr>
        <w:t xml:space="preserve"> a </w:t>
      </w:r>
      <w:proofErr w:type="spellStart"/>
      <w:r w:rsidRPr="00331A94">
        <w:rPr>
          <w:rFonts w:eastAsia="TimesNewRoman"/>
          <w:b w:val="0"/>
          <w:caps w:val="0"/>
          <w:sz w:val="22"/>
          <w:szCs w:val="22"/>
        </w:rPr>
        <w:t>Opavice</w:t>
      </w:r>
      <w:proofErr w:type="spellEnd"/>
      <w:r w:rsidRPr="00331A94">
        <w:rPr>
          <w:rFonts w:eastAsia="TimesNewRoman"/>
          <w:b w:val="0"/>
          <w:caps w:val="0"/>
          <w:sz w:val="22"/>
          <w:szCs w:val="22"/>
        </w:rPr>
        <w:t>)</w:t>
      </w:r>
    </w:p>
    <w:p w14:paraId="22635AE9" w14:textId="77777777" w:rsidR="003A25DB" w:rsidRPr="00331A94" w:rsidRDefault="003A25DB" w:rsidP="00581DB0">
      <w:pPr>
        <w:autoSpaceDE w:val="0"/>
        <w:rPr>
          <w:b w:val="0"/>
          <w:bCs/>
          <w:caps w:val="0"/>
          <w:sz w:val="22"/>
          <w:szCs w:val="22"/>
        </w:rPr>
      </w:pPr>
    </w:p>
    <w:p w14:paraId="58A351C4" w14:textId="77777777" w:rsidR="00581DB0" w:rsidRPr="00331A94" w:rsidRDefault="00581DB0" w:rsidP="00581DB0">
      <w:pPr>
        <w:autoSpaceDE w:val="0"/>
        <w:rPr>
          <w:bCs/>
          <w:caps w:val="0"/>
          <w:sz w:val="22"/>
          <w:szCs w:val="22"/>
        </w:rPr>
      </w:pPr>
      <w:r w:rsidRPr="00331A94">
        <w:rPr>
          <w:bCs/>
          <w:caps w:val="0"/>
          <w:sz w:val="22"/>
          <w:szCs w:val="22"/>
        </w:rPr>
        <w:t>IV. Narady i wspólne pomiary dokonywane przez zespoły ekspertów hydrogeologów:</w:t>
      </w:r>
    </w:p>
    <w:p w14:paraId="0C84C418" w14:textId="77777777" w:rsidR="00581DB0" w:rsidRPr="00331A94" w:rsidRDefault="00581DB0" w:rsidP="00581DB0">
      <w:pPr>
        <w:autoSpaceDE w:val="0"/>
        <w:rPr>
          <w:b w:val="0"/>
          <w:bCs/>
          <w:caps w:val="0"/>
          <w:sz w:val="22"/>
          <w:szCs w:val="22"/>
        </w:rPr>
      </w:pPr>
    </w:p>
    <w:p w14:paraId="5C6371CF" w14:textId="77777777" w:rsidR="00936AC6" w:rsidRPr="00331A94" w:rsidRDefault="00581DB0" w:rsidP="00581DB0">
      <w:pPr>
        <w:autoSpaceDE w:val="0"/>
        <w:rPr>
          <w:rFonts w:eastAsia="TimesNewRoman"/>
          <w:caps w:val="0"/>
          <w:sz w:val="22"/>
          <w:szCs w:val="22"/>
        </w:rPr>
      </w:pPr>
      <w:r w:rsidRPr="00331A94">
        <w:rPr>
          <w:bCs/>
          <w:caps w:val="0"/>
          <w:sz w:val="22"/>
          <w:szCs w:val="22"/>
        </w:rPr>
        <w:t xml:space="preserve">Obszar wpływu </w:t>
      </w:r>
      <w:r w:rsidR="00CC3B15" w:rsidRPr="00331A94">
        <w:rPr>
          <w:bCs/>
          <w:caps w:val="0"/>
          <w:sz w:val="22"/>
          <w:szCs w:val="22"/>
        </w:rPr>
        <w:t>KWB</w:t>
      </w:r>
      <w:r w:rsidRPr="00331A94">
        <w:rPr>
          <w:bCs/>
          <w:caps w:val="0"/>
          <w:sz w:val="22"/>
          <w:szCs w:val="22"/>
        </w:rPr>
        <w:t xml:space="preserve"> „Turów”</w:t>
      </w:r>
    </w:p>
    <w:p w14:paraId="6E11E8AA" w14:textId="77777777" w:rsidR="00CC3B15" w:rsidRPr="00331A94" w:rsidRDefault="00CC3B15" w:rsidP="00CC3B15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lastRenderedPageBreak/>
        <w:t xml:space="preserve">Narada – maj 2024 roku </w:t>
      </w:r>
    </w:p>
    <w:p w14:paraId="4017B320" w14:textId="77777777" w:rsidR="00CC3B15" w:rsidRPr="00331A94" w:rsidRDefault="00CC3B15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</w:p>
    <w:p w14:paraId="683FA5B8" w14:textId="77777777" w:rsidR="00581DB0" w:rsidRPr="00331A94" w:rsidRDefault="00581DB0" w:rsidP="00581DB0">
      <w:pPr>
        <w:autoSpaceDE w:val="0"/>
        <w:rPr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>Wspólne pomiary na wybranych obiektach:</w:t>
      </w:r>
    </w:p>
    <w:p w14:paraId="6CC56E8A" w14:textId="77777777" w:rsidR="00581DB0" w:rsidRPr="00331A94" w:rsidRDefault="00581DB0" w:rsidP="00581DB0">
      <w:pPr>
        <w:autoSpaceDE w:val="0"/>
        <w:rPr>
          <w:b w:val="0"/>
          <w:caps w:val="0"/>
          <w:sz w:val="22"/>
          <w:szCs w:val="22"/>
        </w:rPr>
      </w:pPr>
      <w:r w:rsidRPr="00331A94">
        <w:rPr>
          <w:b w:val="0"/>
          <w:caps w:val="0"/>
          <w:sz w:val="22"/>
          <w:szCs w:val="22"/>
        </w:rPr>
        <w:t xml:space="preserve">– </w:t>
      </w:r>
      <w:r w:rsidRPr="00331A94">
        <w:rPr>
          <w:rFonts w:eastAsia="TimesNewRoman"/>
          <w:b w:val="0"/>
          <w:caps w:val="0"/>
          <w:sz w:val="22"/>
          <w:szCs w:val="22"/>
        </w:rPr>
        <w:t xml:space="preserve">kwiecień </w:t>
      </w:r>
      <w:r w:rsidR="00936AC6" w:rsidRPr="00331A94">
        <w:rPr>
          <w:rFonts w:eastAsia="TimesNewRoman"/>
          <w:b w:val="0"/>
          <w:caps w:val="0"/>
          <w:sz w:val="22"/>
          <w:szCs w:val="22"/>
        </w:rPr>
        <w:t>202</w:t>
      </w:r>
      <w:r w:rsidR="00CC3B15" w:rsidRPr="00331A94">
        <w:rPr>
          <w:rFonts w:eastAsia="TimesNewRoman"/>
          <w:b w:val="0"/>
          <w:caps w:val="0"/>
          <w:sz w:val="22"/>
          <w:szCs w:val="22"/>
        </w:rPr>
        <w:t>4</w:t>
      </w:r>
      <w:r w:rsidRPr="00331A94">
        <w:rPr>
          <w:rFonts w:eastAsia="TimesNewRoman"/>
          <w:b w:val="0"/>
          <w:caps w:val="0"/>
          <w:sz w:val="22"/>
          <w:szCs w:val="22"/>
        </w:rPr>
        <w:t xml:space="preserve"> rok RP/RC</w:t>
      </w:r>
    </w:p>
    <w:p w14:paraId="6D2E9725" w14:textId="77777777" w:rsidR="00581DB0" w:rsidRPr="00331A94" w:rsidRDefault="00581DB0" w:rsidP="00581DB0">
      <w:pPr>
        <w:autoSpaceDE w:val="0"/>
        <w:rPr>
          <w:b w:val="0"/>
          <w:bCs/>
          <w:caps w:val="0"/>
          <w:sz w:val="22"/>
          <w:szCs w:val="22"/>
        </w:rPr>
      </w:pPr>
      <w:r w:rsidRPr="00331A94">
        <w:rPr>
          <w:b w:val="0"/>
          <w:caps w:val="0"/>
          <w:sz w:val="22"/>
          <w:szCs w:val="22"/>
        </w:rPr>
        <w:t xml:space="preserve">– </w:t>
      </w:r>
      <w:r w:rsidRPr="00331A94">
        <w:rPr>
          <w:rFonts w:eastAsia="TimesNewRoman"/>
          <w:b w:val="0"/>
          <w:caps w:val="0"/>
          <w:sz w:val="22"/>
          <w:szCs w:val="22"/>
        </w:rPr>
        <w:t>wrzesień 20</w:t>
      </w:r>
      <w:r w:rsidR="00936AC6" w:rsidRPr="00331A94">
        <w:rPr>
          <w:rFonts w:eastAsia="TimesNewRoman"/>
          <w:b w:val="0"/>
          <w:caps w:val="0"/>
          <w:sz w:val="22"/>
          <w:szCs w:val="22"/>
        </w:rPr>
        <w:t>2</w:t>
      </w:r>
      <w:r w:rsidR="00CC3B15" w:rsidRPr="00331A94">
        <w:rPr>
          <w:rFonts w:eastAsia="TimesNewRoman"/>
          <w:b w:val="0"/>
          <w:caps w:val="0"/>
          <w:sz w:val="22"/>
          <w:szCs w:val="22"/>
        </w:rPr>
        <w:t>4</w:t>
      </w:r>
      <w:r w:rsidRPr="00331A94">
        <w:rPr>
          <w:rFonts w:eastAsia="TimesNewRoman"/>
          <w:b w:val="0"/>
          <w:caps w:val="0"/>
          <w:sz w:val="22"/>
          <w:szCs w:val="22"/>
        </w:rPr>
        <w:t xml:space="preserve"> rok RP/RC</w:t>
      </w:r>
    </w:p>
    <w:p w14:paraId="2F695FC0" w14:textId="77777777" w:rsidR="00936AC6" w:rsidRPr="00331A94" w:rsidRDefault="00936AC6" w:rsidP="00581DB0">
      <w:pPr>
        <w:autoSpaceDE w:val="0"/>
        <w:rPr>
          <w:b w:val="0"/>
          <w:bCs/>
          <w:caps w:val="0"/>
          <w:sz w:val="22"/>
          <w:szCs w:val="22"/>
        </w:rPr>
      </w:pPr>
    </w:p>
    <w:p w14:paraId="788B2595" w14:textId="77777777" w:rsidR="00936AC6" w:rsidRPr="00331A94" w:rsidRDefault="00B84080" w:rsidP="00581DB0">
      <w:pPr>
        <w:autoSpaceDE w:val="0"/>
        <w:rPr>
          <w:rFonts w:eastAsia="TimesNewRoman"/>
          <w:bCs/>
          <w:caps w:val="0"/>
          <w:sz w:val="22"/>
          <w:szCs w:val="22"/>
        </w:rPr>
      </w:pPr>
      <w:r w:rsidRPr="00331A94">
        <w:rPr>
          <w:rFonts w:eastAsia="TimesNewRoman"/>
          <w:bCs/>
          <w:caps w:val="0"/>
          <w:sz w:val="22"/>
          <w:szCs w:val="22"/>
        </w:rPr>
        <w:t>Zespół</w:t>
      </w:r>
      <w:r w:rsidR="00936AC6" w:rsidRPr="00331A94">
        <w:rPr>
          <w:rFonts w:eastAsia="TimesNewRoman"/>
          <w:bCs/>
          <w:caps w:val="0"/>
          <w:sz w:val="22"/>
          <w:szCs w:val="22"/>
        </w:rPr>
        <w:t xml:space="preserve"> ekspertów hydrogeologów </w:t>
      </w:r>
      <w:r w:rsidR="00A109D3" w:rsidRPr="00331A94">
        <w:rPr>
          <w:rFonts w:eastAsia="TimesNewRoman"/>
          <w:bCs/>
          <w:caps w:val="0"/>
          <w:sz w:val="22"/>
          <w:szCs w:val="22"/>
        </w:rPr>
        <w:t>dla obszaru</w:t>
      </w:r>
      <w:r w:rsidR="00936AC6" w:rsidRPr="00331A94">
        <w:rPr>
          <w:rFonts w:eastAsia="TimesNewRoman"/>
          <w:bCs/>
          <w:caps w:val="0"/>
          <w:sz w:val="22"/>
          <w:szCs w:val="22"/>
        </w:rPr>
        <w:t xml:space="preserve"> </w:t>
      </w:r>
      <w:r w:rsidRPr="00331A94">
        <w:rPr>
          <w:rFonts w:eastAsia="TimesNewRoman"/>
          <w:bCs/>
          <w:caps w:val="0"/>
          <w:sz w:val="22"/>
          <w:szCs w:val="22"/>
        </w:rPr>
        <w:t>N</w:t>
      </w:r>
      <w:r w:rsidR="00936AC6" w:rsidRPr="00331A94">
        <w:rPr>
          <w:rFonts w:eastAsia="TimesNewRoman"/>
          <w:bCs/>
          <w:caps w:val="0"/>
          <w:sz w:val="22"/>
          <w:szCs w:val="22"/>
        </w:rPr>
        <w:t xml:space="preserve">iecki </w:t>
      </w:r>
      <w:proofErr w:type="spellStart"/>
      <w:r w:rsidRPr="00331A94">
        <w:rPr>
          <w:rFonts w:eastAsia="TimesNewRoman"/>
          <w:bCs/>
          <w:caps w:val="0"/>
          <w:sz w:val="22"/>
          <w:szCs w:val="22"/>
        </w:rPr>
        <w:t>Ś</w:t>
      </w:r>
      <w:r w:rsidR="00936AC6" w:rsidRPr="00331A94">
        <w:rPr>
          <w:rFonts w:eastAsia="TimesNewRoman"/>
          <w:bCs/>
          <w:caps w:val="0"/>
          <w:sz w:val="22"/>
          <w:szCs w:val="22"/>
        </w:rPr>
        <w:t>ródsudeckiej</w:t>
      </w:r>
      <w:proofErr w:type="spellEnd"/>
    </w:p>
    <w:p w14:paraId="0D2DC75C" w14:textId="36D7CD2F" w:rsidR="00581DB0" w:rsidRPr="00331A94" w:rsidRDefault="00936AC6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>5</w:t>
      </w:r>
      <w:r w:rsidR="00AC66A5" w:rsidRPr="00331A94">
        <w:rPr>
          <w:rFonts w:eastAsia="TimesNewRoman"/>
          <w:b w:val="0"/>
          <w:caps w:val="0"/>
          <w:sz w:val="22"/>
          <w:szCs w:val="22"/>
        </w:rPr>
        <w:t>3</w:t>
      </w:r>
      <w:r w:rsidR="00902FF3" w:rsidRPr="00331A94">
        <w:rPr>
          <w:rFonts w:eastAsia="TimesNewRoman"/>
          <w:b w:val="0"/>
          <w:caps w:val="0"/>
          <w:sz w:val="22"/>
          <w:szCs w:val="22"/>
        </w:rPr>
        <w:t>.</w:t>
      </w:r>
      <w:r w:rsidR="00581DB0" w:rsidRPr="00331A94">
        <w:rPr>
          <w:rFonts w:eastAsia="TimesNewRoman"/>
          <w:b w:val="0"/>
          <w:caps w:val="0"/>
          <w:sz w:val="22"/>
          <w:szCs w:val="22"/>
        </w:rPr>
        <w:t xml:space="preserve"> narada – maj 20</w:t>
      </w:r>
      <w:r w:rsidRPr="00331A94">
        <w:rPr>
          <w:rFonts w:eastAsia="TimesNewRoman"/>
          <w:b w:val="0"/>
          <w:caps w:val="0"/>
          <w:sz w:val="22"/>
          <w:szCs w:val="22"/>
        </w:rPr>
        <w:t>2</w:t>
      </w:r>
      <w:r w:rsidR="00AC66A5" w:rsidRPr="00331A94">
        <w:rPr>
          <w:rFonts w:eastAsia="TimesNewRoman"/>
          <w:b w:val="0"/>
          <w:caps w:val="0"/>
          <w:sz w:val="22"/>
          <w:szCs w:val="22"/>
        </w:rPr>
        <w:t>4</w:t>
      </w:r>
      <w:r w:rsidR="00581DB0" w:rsidRPr="00331A94">
        <w:rPr>
          <w:rFonts w:eastAsia="TimesNewRoman"/>
          <w:b w:val="0"/>
          <w:caps w:val="0"/>
          <w:sz w:val="22"/>
          <w:szCs w:val="22"/>
        </w:rPr>
        <w:t xml:space="preserve"> roku (R</w:t>
      </w:r>
      <w:r w:rsidR="001C3AFC" w:rsidRPr="00331A94">
        <w:rPr>
          <w:rFonts w:eastAsia="TimesNewRoman"/>
          <w:b w:val="0"/>
          <w:caps w:val="0"/>
          <w:sz w:val="22"/>
          <w:szCs w:val="22"/>
        </w:rPr>
        <w:t>P</w:t>
      </w:r>
      <w:r w:rsidR="00581DB0" w:rsidRPr="00331A94">
        <w:rPr>
          <w:rFonts w:eastAsia="TimesNewRoman"/>
          <w:b w:val="0"/>
          <w:caps w:val="0"/>
          <w:sz w:val="22"/>
          <w:szCs w:val="22"/>
        </w:rPr>
        <w:t>)</w:t>
      </w:r>
    </w:p>
    <w:p w14:paraId="3045BC36" w14:textId="77777777" w:rsidR="00581DB0" w:rsidRPr="00331A94" w:rsidRDefault="00581DB0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</w:p>
    <w:p w14:paraId="7E522866" w14:textId="77777777" w:rsidR="00581DB0" w:rsidRPr="00331A94" w:rsidRDefault="00581DB0" w:rsidP="00581DB0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 xml:space="preserve">Wspólne pomiary na wybranych obiektach obserwacyjnych wód podziemnych </w:t>
      </w:r>
      <w:r w:rsidR="00A109D3" w:rsidRPr="00331A94">
        <w:rPr>
          <w:rFonts w:eastAsia="TimesNewRoman"/>
          <w:b w:val="0"/>
          <w:caps w:val="0"/>
          <w:sz w:val="22"/>
          <w:szCs w:val="22"/>
        </w:rPr>
        <w:br/>
      </w:r>
      <w:r w:rsidRPr="00331A94">
        <w:rPr>
          <w:rFonts w:eastAsia="TimesNewRoman"/>
          <w:b w:val="0"/>
          <w:caps w:val="0"/>
          <w:sz w:val="22"/>
          <w:szCs w:val="22"/>
        </w:rPr>
        <w:t>i powierzchniowych (RP/RC):</w:t>
      </w:r>
    </w:p>
    <w:p w14:paraId="30E4C784" w14:textId="77777777" w:rsidR="00936AC6" w:rsidRPr="00331A94" w:rsidRDefault="00936AC6" w:rsidP="00581DB0">
      <w:pPr>
        <w:autoSpaceDE w:val="0"/>
        <w:rPr>
          <w:b w:val="0"/>
          <w:caps w:val="0"/>
          <w:sz w:val="22"/>
          <w:szCs w:val="22"/>
        </w:rPr>
      </w:pPr>
    </w:p>
    <w:p w14:paraId="53C6F389" w14:textId="77777777" w:rsidR="00581DB0" w:rsidRPr="00331A94" w:rsidRDefault="00581DB0" w:rsidP="00581DB0">
      <w:pPr>
        <w:autoSpaceDE w:val="0"/>
        <w:rPr>
          <w:b w:val="0"/>
          <w:caps w:val="0"/>
          <w:sz w:val="22"/>
          <w:szCs w:val="22"/>
        </w:rPr>
      </w:pPr>
      <w:r w:rsidRPr="00331A94">
        <w:rPr>
          <w:b w:val="0"/>
          <w:caps w:val="0"/>
          <w:sz w:val="22"/>
          <w:szCs w:val="22"/>
        </w:rPr>
        <w:t xml:space="preserve">– </w:t>
      </w:r>
      <w:r w:rsidRPr="00331A94">
        <w:rPr>
          <w:rFonts w:eastAsia="TimesNewRoman"/>
          <w:b w:val="0"/>
          <w:caps w:val="0"/>
          <w:sz w:val="22"/>
          <w:szCs w:val="22"/>
        </w:rPr>
        <w:t>kwiecień 20</w:t>
      </w:r>
      <w:r w:rsidR="00936AC6" w:rsidRPr="00331A94">
        <w:rPr>
          <w:rFonts w:eastAsia="TimesNewRoman"/>
          <w:b w:val="0"/>
          <w:caps w:val="0"/>
          <w:sz w:val="22"/>
          <w:szCs w:val="22"/>
        </w:rPr>
        <w:t>2</w:t>
      </w:r>
      <w:r w:rsidR="00AC66A5" w:rsidRPr="00331A94">
        <w:rPr>
          <w:rFonts w:eastAsia="TimesNewRoman"/>
          <w:b w:val="0"/>
          <w:caps w:val="0"/>
          <w:sz w:val="22"/>
          <w:szCs w:val="22"/>
        </w:rPr>
        <w:t>4</w:t>
      </w:r>
      <w:r w:rsidRPr="00331A94">
        <w:rPr>
          <w:rFonts w:eastAsia="TimesNewRoman"/>
          <w:b w:val="0"/>
          <w:caps w:val="0"/>
          <w:sz w:val="22"/>
          <w:szCs w:val="22"/>
        </w:rPr>
        <w:t xml:space="preserve"> roku (RP/RC)</w:t>
      </w:r>
    </w:p>
    <w:p w14:paraId="1279ADC8" w14:textId="77777777" w:rsidR="00581DB0" w:rsidRPr="00331A94" w:rsidRDefault="00581DB0" w:rsidP="00581DB0">
      <w:pPr>
        <w:autoSpaceDE w:val="0"/>
        <w:rPr>
          <w:b w:val="0"/>
          <w:bCs/>
          <w:caps w:val="0"/>
          <w:sz w:val="22"/>
          <w:szCs w:val="22"/>
        </w:rPr>
      </w:pPr>
      <w:r w:rsidRPr="00331A94">
        <w:rPr>
          <w:b w:val="0"/>
          <w:caps w:val="0"/>
          <w:sz w:val="22"/>
          <w:szCs w:val="22"/>
        </w:rPr>
        <w:t xml:space="preserve">– </w:t>
      </w:r>
      <w:r w:rsidRPr="00331A94">
        <w:rPr>
          <w:rFonts w:eastAsia="TimesNewRoman"/>
          <w:b w:val="0"/>
          <w:caps w:val="0"/>
          <w:sz w:val="22"/>
          <w:szCs w:val="22"/>
        </w:rPr>
        <w:t>wrzesień 20</w:t>
      </w:r>
      <w:r w:rsidR="00936AC6" w:rsidRPr="00331A94">
        <w:rPr>
          <w:rFonts w:eastAsia="TimesNewRoman"/>
          <w:b w:val="0"/>
          <w:caps w:val="0"/>
          <w:sz w:val="22"/>
          <w:szCs w:val="22"/>
        </w:rPr>
        <w:t>2</w:t>
      </w:r>
      <w:r w:rsidR="00AC66A5" w:rsidRPr="00331A94">
        <w:rPr>
          <w:rFonts w:eastAsia="TimesNewRoman"/>
          <w:b w:val="0"/>
          <w:caps w:val="0"/>
          <w:sz w:val="22"/>
          <w:szCs w:val="22"/>
        </w:rPr>
        <w:t>4</w:t>
      </w:r>
      <w:r w:rsidRPr="00331A94">
        <w:rPr>
          <w:rFonts w:eastAsia="TimesNewRoman"/>
          <w:b w:val="0"/>
          <w:caps w:val="0"/>
          <w:sz w:val="22"/>
          <w:szCs w:val="22"/>
        </w:rPr>
        <w:t xml:space="preserve"> roku (RP/RC)</w:t>
      </w:r>
    </w:p>
    <w:p w14:paraId="610C916B" w14:textId="77777777" w:rsidR="00581DB0" w:rsidRPr="00331A94" w:rsidRDefault="00581DB0" w:rsidP="00581DB0">
      <w:pPr>
        <w:autoSpaceDE w:val="0"/>
        <w:rPr>
          <w:b w:val="0"/>
          <w:bCs/>
          <w:caps w:val="0"/>
          <w:sz w:val="22"/>
          <w:szCs w:val="22"/>
        </w:rPr>
      </w:pPr>
    </w:p>
    <w:p w14:paraId="3A33A5D1" w14:textId="77777777" w:rsidR="00581DB0" w:rsidRPr="00331A94" w:rsidRDefault="00581DB0" w:rsidP="00581DB0">
      <w:pPr>
        <w:autoSpaceDE w:val="0"/>
        <w:rPr>
          <w:rFonts w:eastAsia="TimesNewRoman"/>
          <w:caps w:val="0"/>
          <w:sz w:val="22"/>
          <w:szCs w:val="22"/>
        </w:rPr>
      </w:pPr>
      <w:r w:rsidRPr="00331A94">
        <w:rPr>
          <w:bCs/>
          <w:caps w:val="0"/>
          <w:sz w:val="22"/>
          <w:szCs w:val="22"/>
        </w:rPr>
        <w:t xml:space="preserve">Obszar wpływu projektowanego zbiornika Racibórz i stopnia </w:t>
      </w:r>
      <w:proofErr w:type="spellStart"/>
      <w:r w:rsidRPr="00331A94">
        <w:rPr>
          <w:bCs/>
          <w:caps w:val="0"/>
          <w:sz w:val="22"/>
          <w:szCs w:val="22"/>
        </w:rPr>
        <w:t>Kopytov</w:t>
      </w:r>
      <w:proofErr w:type="spellEnd"/>
      <w:r w:rsidRPr="00331A94">
        <w:rPr>
          <w:bCs/>
          <w:caps w:val="0"/>
          <w:sz w:val="22"/>
          <w:szCs w:val="22"/>
        </w:rPr>
        <w:t>.</w:t>
      </w:r>
    </w:p>
    <w:p w14:paraId="6A6D04A3" w14:textId="77777777" w:rsidR="00B84080" w:rsidRPr="00331A94" w:rsidRDefault="00B84080" w:rsidP="00B84080">
      <w:pPr>
        <w:autoSpaceDE w:val="0"/>
        <w:rPr>
          <w:rFonts w:eastAsia="TimesNewRoman"/>
          <w:b w:val="0"/>
          <w:caps w:val="0"/>
          <w:sz w:val="22"/>
          <w:szCs w:val="22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 xml:space="preserve">Na 2 posiedzeniu Polsko-Czeskiej Komisji do spraw wód granicznych postanowiono przerwać wspólne działania w tym obszarze do czasy zakończenia prac nad odnowieniem monitoringu na terenie Polski. </w:t>
      </w:r>
    </w:p>
    <w:p w14:paraId="7357C684" w14:textId="77777777" w:rsidR="00581DB0" w:rsidRPr="00331A94" w:rsidRDefault="00581DB0" w:rsidP="00581DB0">
      <w:pPr>
        <w:autoSpaceDE w:val="0"/>
        <w:rPr>
          <w:b w:val="0"/>
          <w:bCs/>
          <w:caps w:val="0"/>
          <w:sz w:val="22"/>
          <w:szCs w:val="22"/>
        </w:rPr>
      </w:pPr>
    </w:p>
    <w:p w14:paraId="0967A5F9" w14:textId="77777777" w:rsidR="00581DB0" w:rsidRPr="00331A94" w:rsidRDefault="00581DB0" w:rsidP="00581DB0">
      <w:pPr>
        <w:autoSpaceDE w:val="0"/>
        <w:rPr>
          <w:bCs/>
          <w:caps w:val="0"/>
          <w:sz w:val="22"/>
          <w:szCs w:val="22"/>
        </w:rPr>
      </w:pPr>
      <w:r w:rsidRPr="00331A94">
        <w:rPr>
          <w:bCs/>
          <w:caps w:val="0"/>
          <w:sz w:val="22"/>
          <w:szCs w:val="22"/>
        </w:rPr>
        <w:t>V. Narada grupy ekspertów hydrologów:</w:t>
      </w:r>
    </w:p>
    <w:p w14:paraId="68570A36" w14:textId="77777777" w:rsidR="00581DB0" w:rsidRPr="00331A94" w:rsidRDefault="00581DB0" w:rsidP="00581DB0">
      <w:pPr>
        <w:autoSpaceDE w:val="0"/>
        <w:rPr>
          <w:bCs/>
          <w:caps w:val="0"/>
          <w:sz w:val="22"/>
          <w:szCs w:val="22"/>
        </w:rPr>
      </w:pPr>
    </w:p>
    <w:p w14:paraId="6E2FA1C4" w14:textId="0FE75AEB" w:rsidR="00581DB0" w:rsidRPr="00331A94" w:rsidRDefault="00D5678D" w:rsidP="00581DB0">
      <w:pPr>
        <w:rPr>
          <w:b w:val="0"/>
          <w:caps w:val="0"/>
          <w:sz w:val="22"/>
          <w:szCs w:val="22"/>
          <w:lang w:val="cs-CZ"/>
        </w:rPr>
      </w:pPr>
      <w:r w:rsidRPr="00331A94">
        <w:rPr>
          <w:rFonts w:eastAsia="TimesNewRoman"/>
          <w:b w:val="0"/>
          <w:caps w:val="0"/>
          <w:sz w:val="22"/>
          <w:szCs w:val="22"/>
        </w:rPr>
        <w:t>2</w:t>
      </w:r>
      <w:r w:rsidR="00AC66A5" w:rsidRPr="00331A94">
        <w:rPr>
          <w:rFonts w:eastAsia="TimesNewRoman"/>
          <w:b w:val="0"/>
          <w:caps w:val="0"/>
          <w:sz w:val="22"/>
          <w:szCs w:val="22"/>
        </w:rPr>
        <w:t>1</w:t>
      </w:r>
      <w:r w:rsidR="00902FF3" w:rsidRPr="00331A94">
        <w:rPr>
          <w:rFonts w:eastAsia="TimesNewRoman"/>
          <w:b w:val="0"/>
          <w:caps w:val="0"/>
          <w:sz w:val="22"/>
          <w:szCs w:val="22"/>
        </w:rPr>
        <w:t>.</w:t>
      </w:r>
      <w:r w:rsidR="00581DB0" w:rsidRPr="00331A94">
        <w:rPr>
          <w:rFonts w:eastAsia="TimesNewRoman"/>
          <w:b w:val="0"/>
          <w:caps w:val="0"/>
          <w:sz w:val="22"/>
          <w:szCs w:val="22"/>
        </w:rPr>
        <w:t xml:space="preserve"> narada – kwiecień/maj 20</w:t>
      </w:r>
      <w:r w:rsidR="00062D00" w:rsidRPr="00331A94">
        <w:rPr>
          <w:rFonts w:eastAsia="TimesNewRoman"/>
          <w:b w:val="0"/>
          <w:caps w:val="0"/>
          <w:sz w:val="22"/>
          <w:szCs w:val="22"/>
        </w:rPr>
        <w:t>2</w:t>
      </w:r>
      <w:r w:rsidR="00AC66A5" w:rsidRPr="00331A94">
        <w:rPr>
          <w:rFonts w:eastAsia="TimesNewRoman"/>
          <w:b w:val="0"/>
          <w:caps w:val="0"/>
          <w:sz w:val="22"/>
          <w:szCs w:val="22"/>
        </w:rPr>
        <w:t>4</w:t>
      </w:r>
      <w:r w:rsidR="00581DB0" w:rsidRPr="00331A94">
        <w:rPr>
          <w:rFonts w:eastAsia="TimesNewRoman"/>
          <w:b w:val="0"/>
          <w:caps w:val="0"/>
          <w:sz w:val="22"/>
          <w:szCs w:val="22"/>
        </w:rPr>
        <w:t xml:space="preserve"> (R</w:t>
      </w:r>
      <w:r w:rsidR="004B40A5" w:rsidRPr="00331A94">
        <w:rPr>
          <w:rFonts w:eastAsia="TimesNewRoman"/>
          <w:b w:val="0"/>
          <w:caps w:val="0"/>
          <w:sz w:val="22"/>
          <w:szCs w:val="22"/>
        </w:rPr>
        <w:t>C</w:t>
      </w:r>
      <w:r w:rsidR="00581DB0" w:rsidRPr="00331A94">
        <w:rPr>
          <w:rFonts w:eastAsia="TimesNewRoman"/>
          <w:b w:val="0"/>
          <w:caps w:val="0"/>
          <w:sz w:val="22"/>
          <w:szCs w:val="22"/>
        </w:rPr>
        <w:t>).</w:t>
      </w:r>
    </w:p>
    <w:p w14:paraId="345DC87A" w14:textId="77777777" w:rsidR="00AE48C9" w:rsidRPr="0056755E" w:rsidRDefault="00AE48C9" w:rsidP="00581DB0">
      <w:pPr>
        <w:autoSpaceDE w:val="0"/>
        <w:rPr>
          <w:rFonts w:ascii="Calibri" w:hAnsi="Calibri" w:cs="Calibri"/>
          <w:b w:val="0"/>
          <w:caps w:val="0"/>
          <w:sz w:val="22"/>
          <w:szCs w:val="22"/>
        </w:rPr>
      </w:pPr>
    </w:p>
    <w:sectPr w:rsidR="00AE48C9" w:rsidRPr="0056755E" w:rsidSect="00AB4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</w:lvl>
  </w:abstractNum>
  <w:abstractNum w:abstractNumId="1" w15:restartNumberingAfterBreak="0">
    <w:nsid w:val="79AC190A"/>
    <w:multiLevelType w:val="hybridMultilevel"/>
    <w:tmpl w:val="EF7039F4"/>
    <w:lvl w:ilvl="0" w:tplc="B9324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5B8"/>
    <w:rsid w:val="000146B9"/>
    <w:rsid w:val="00062D00"/>
    <w:rsid w:val="00072967"/>
    <w:rsid w:val="0008033F"/>
    <w:rsid w:val="00081462"/>
    <w:rsid w:val="00082A1E"/>
    <w:rsid w:val="000B6042"/>
    <w:rsid w:val="000D6324"/>
    <w:rsid w:val="00121D4D"/>
    <w:rsid w:val="00133250"/>
    <w:rsid w:val="00144BC2"/>
    <w:rsid w:val="00162138"/>
    <w:rsid w:val="001911B4"/>
    <w:rsid w:val="001A7A83"/>
    <w:rsid w:val="001C3AFC"/>
    <w:rsid w:val="00221826"/>
    <w:rsid w:val="00257F83"/>
    <w:rsid w:val="00284014"/>
    <w:rsid w:val="002A6A2C"/>
    <w:rsid w:val="002D54D8"/>
    <w:rsid w:val="002E0EAD"/>
    <w:rsid w:val="00327D45"/>
    <w:rsid w:val="00331A94"/>
    <w:rsid w:val="0036522A"/>
    <w:rsid w:val="003A25DB"/>
    <w:rsid w:val="003C735F"/>
    <w:rsid w:val="003E00B3"/>
    <w:rsid w:val="00435DD0"/>
    <w:rsid w:val="00441B3F"/>
    <w:rsid w:val="00447339"/>
    <w:rsid w:val="00462274"/>
    <w:rsid w:val="00491B4D"/>
    <w:rsid w:val="004A4BBB"/>
    <w:rsid w:val="004A557F"/>
    <w:rsid w:val="004B40A5"/>
    <w:rsid w:val="004C0D33"/>
    <w:rsid w:val="004F49FA"/>
    <w:rsid w:val="00500CA6"/>
    <w:rsid w:val="00523675"/>
    <w:rsid w:val="0053515C"/>
    <w:rsid w:val="0056755E"/>
    <w:rsid w:val="0057652B"/>
    <w:rsid w:val="00581DB0"/>
    <w:rsid w:val="00593A30"/>
    <w:rsid w:val="005967D9"/>
    <w:rsid w:val="005C2612"/>
    <w:rsid w:val="005E7D6F"/>
    <w:rsid w:val="006144E1"/>
    <w:rsid w:val="00640CD0"/>
    <w:rsid w:val="00651108"/>
    <w:rsid w:val="006771A3"/>
    <w:rsid w:val="00696CB6"/>
    <w:rsid w:val="006D5C9E"/>
    <w:rsid w:val="006F643D"/>
    <w:rsid w:val="007005C4"/>
    <w:rsid w:val="00700614"/>
    <w:rsid w:val="00723E56"/>
    <w:rsid w:val="007253A2"/>
    <w:rsid w:val="00732E38"/>
    <w:rsid w:val="007474AD"/>
    <w:rsid w:val="0078004A"/>
    <w:rsid w:val="007C652E"/>
    <w:rsid w:val="007E04B5"/>
    <w:rsid w:val="007E6AA1"/>
    <w:rsid w:val="007F7193"/>
    <w:rsid w:val="00813D38"/>
    <w:rsid w:val="008363AE"/>
    <w:rsid w:val="00853CD9"/>
    <w:rsid w:val="008625ED"/>
    <w:rsid w:val="00885B5B"/>
    <w:rsid w:val="00886AD3"/>
    <w:rsid w:val="008C5B0A"/>
    <w:rsid w:val="008C5E45"/>
    <w:rsid w:val="008E21DE"/>
    <w:rsid w:val="008E61AF"/>
    <w:rsid w:val="008F59CC"/>
    <w:rsid w:val="00902FF3"/>
    <w:rsid w:val="00916815"/>
    <w:rsid w:val="00936AC6"/>
    <w:rsid w:val="00972E99"/>
    <w:rsid w:val="00973340"/>
    <w:rsid w:val="00993FB4"/>
    <w:rsid w:val="009A2EF5"/>
    <w:rsid w:val="009A4B58"/>
    <w:rsid w:val="009A6090"/>
    <w:rsid w:val="009E7D8A"/>
    <w:rsid w:val="009F6478"/>
    <w:rsid w:val="00A00DAF"/>
    <w:rsid w:val="00A01161"/>
    <w:rsid w:val="00A109D3"/>
    <w:rsid w:val="00A15C2F"/>
    <w:rsid w:val="00A20CD7"/>
    <w:rsid w:val="00A50898"/>
    <w:rsid w:val="00A8125A"/>
    <w:rsid w:val="00A869C7"/>
    <w:rsid w:val="00A93BFF"/>
    <w:rsid w:val="00AB434B"/>
    <w:rsid w:val="00AC66A5"/>
    <w:rsid w:val="00AE48C9"/>
    <w:rsid w:val="00B31C32"/>
    <w:rsid w:val="00B42347"/>
    <w:rsid w:val="00B42ED0"/>
    <w:rsid w:val="00B55F2F"/>
    <w:rsid w:val="00B704F5"/>
    <w:rsid w:val="00B71A2D"/>
    <w:rsid w:val="00B84080"/>
    <w:rsid w:val="00C50D9F"/>
    <w:rsid w:val="00C574B8"/>
    <w:rsid w:val="00C61CCF"/>
    <w:rsid w:val="00C80106"/>
    <w:rsid w:val="00CA7A81"/>
    <w:rsid w:val="00CC3B15"/>
    <w:rsid w:val="00CE31E6"/>
    <w:rsid w:val="00CE3C48"/>
    <w:rsid w:val="00CF1D32"/>
    <w:rsid w:val="00CF5171"/>
    <w:rsid w:val="00D30761"/>
    <w:rsid w:val="00D5678D"/>
    <w:rsid w:val="00DA20BC"/>
    <w:rsid w:val="00DB00A6"/>
    <w:rsid w:val="00DB4003"/>
    <w:rsid w:val="00DC3AEF"/>
    <w:rsid w:val="00E1719A"/>
    <w:rsid w:val="00E25DEF"/>
    <w:rsid w:val="00E507A8"/>
    <w:rsid w:val="00E649F8"/>
    <w:rsid w:val="00E653ED"/>
    <w:rsid w:val="00E81689"/>
    <w:rsid w:val="00ED45B8"/>
    <w:rsid w:val="00EF28A7"/>
    <w:rsid w:val="00F17A2A"/>
    <w:rsid w:val="00F249FF"/>
    <w:rsid w:val="00F303D4"/>
    <w:rsid w:val="00F3241B"/>
    <w:rsid w:val="00F80346"/>
    <w:rsid w:val="00F907BA"/>
    <w:rsid w:val="00FC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03B7D"/>
  <w15:chartTrackingRefBased/>
  <w15:docId w15:val="{D7B2C4E0-807E-44E4-AD62-C978128BC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D6F"/>
    <w:rPr>
      <w:b/>
      <w:caps/>
      <w:sz w:val="26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6D5C9E"/>
  </w:style>
  <w:style w:type="character" w:customStyle="1" w:styleId="longtext">
    <w:name w:val="long_text"/>
    <w:basedOn w:val="Domylnaczcionkaakapitu"/>
    <w:rsid w:val="006D5C9E"/>
  </w:style>
  <w:style w:type="paragraph" w:styleId="Tytu">
    <w:name w:val="Title"/>
    <w:basedOn w:val="Normalny"/>
    <w:next w:val="Normalny"/>
    <w:link w:val="TytuZnak"/>
    <w:qFormat/>
    <w:rsid w:val="00AE48C9"/>
    <w:pPr>
      <w:spacing w:before="240" w:after="60"/>
      <w:jc w:val="center"/>
      <w:outlineLvl w:val="0"/>
    </w:pPr>
    <w:rPr>
      <w:rFonts w:ascii="Cambria" w:hAnsi="Cambria"/>
      <w:bCs/>
      <w:kern w:val="28"/>
      <w:sz w:val="32"/>
      <w:szCs w:val="32"/>
    </w:rPr>
  </w:style>
  <w:style w:type="character" w:customStyle="1" w:styleId="TytuZnak">
    <w:name w:val="Tytuł Znak"/>
    <w:link w:val="Tytu"/>
    <w:rsid w:val="00AE48C9"/>
    <w:rPr>
      <w:rFonts w:ascii="Cambria" w:hAnsi="Cambria"/>
      <w:b/>
      <w:bCs/>
      <w:caps/>
      <w:kern w:val="28"/>
      <w:sz w:val="32"/>
      <w:szCs w:val="32"/>
      <w:lang w:val="pl-PL" w:eastAsia="pl-PL" w:bidi="ar-SA"/>
    </w:rPr>
  </w:style>
  <w:style w:type="paragraph" w:styleId="Tekstpodstawowy3">
    <w:name w:val="Body Text 3"/>
    <w:basedOn w:val="Normalny"/>
    <w:link w:val="Tekstpodstawowy3Znak"/>
    <w:semiHidden/>
    <w:rsid w:val="00AE48C9"/>
    <w:pPr>
      <w:spacing w:line="400" w:lineRule="atLeast"/>
      <w:jc w:val="both"/>
    </w:pPr>
    <w:rPr>
      <w:caps w:val="0"/>
      <w:sz w:val="24"/>
    </w:rPr>
  </w:style>
  <w:style w:type="character" w:customStyle="1" w:styleId="Tekstpodstawowy3Znak">
    <w:name w:val="Tekst podstawowy 3 Znak"/>
    <w:link w:val="Tekstpodstawowy3"/>
    <w:semiHidden/>
    <w:rsid w:val="00AE48C9"/>
    <w:rPr>
      <w:b/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Meteorologii i Gospodarki Wodnej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dc:description/>
  <cp:lastModifiedBy>Lorent-Suchecka Sylwia</cp:lastModifiedBy>
  <cp:revision>4</cp:revision>
  <cp:lastPrinted>2017-06-22T07:15:00Z</cp:lastPrinted>
  <dcterms:created xsi:type="dcterms:W3CDTF">2023-10-04T10:52:00Z</dcterms:created>
  <dcterms:modified xsi:type="dcterms:W3CDTF">2023-10-27T08:52:00Z</dcterms:modified>
</cp:coreProperties>
</file>